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2971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71"/>
      </w:tblGrid>
      <w:tr>
        <w:tblPrEx>
          <w:shd w:val="clear" w:color="auto" w:fill="cdd4e9"/>
        </w:tblPrEx>
        <w:trPr>
          <w:trHeight w:val="1975" w:hRule="atLeast"/>
        </w:trPr>
        <w:tc>
          <w:tcPr>
            <w:tcW w:type="dxa" w:w="29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sz w:val="32"/>
                <w:szCs w:val="32"/>
                <w:shd w:val="nil" w:color="auto" w:fill="auto"/>
              </w:rPr>
            </w:pP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Floramicato d.o.o.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>-mail</w:t>
            </w:r>
            <w:r>
              <w:rPr>
                <w:shd w:val="nil" w:color="auto" w:fill="auto"/>
                <w:rtl w:val="0"/>
                <w:lang w:val="it-IT"/>
              </w:rPr>
              <w:t>: info@floramicato.com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tuki 41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2250 Ptuj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Slovenija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</w:rPr>
            </w:r>
          </w:p>
        </w:tc>
      </w:tr>
    </w:tbl>
    <w:p>
      <w:pPr>
        <w:pStyle w:val="Body"/>
        <w:jc w:val="righ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653415</wp:posOffset>
            </wp:positionH>
            <wp:positionV relativeFrom="page">
              <wp:posOffset>276860</wp:posOffset>
            </wp:positionV>
            <wp:extent cx="3592830" cy="81280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6361" r="0" b="41619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81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right"/>
        <w:rPr>
          <w:b w:val="1"/>
          <w:bCs w:val="1"/>
          <w:sz w:val="32"/>
          <w:szCs w:val="32"/>
        </w:rPr>
      </w:pPr>
    </w:p>
    <w:p>
      <w:pPr>
        <w:pStyle w:val="Body"/>
        <w:tabs>
          <w:tab w:val="left" w:pos="590"/>
          <w:tab w:val="right" w:pos="9072"/>
        </w:tabs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</w:rPr>
        <w:tab/>
      </w:r>
    </w:p>
    <w:p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rtl w:val="0"/>
        </w:rPr>
        <w:t>Politika vra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 xml:space="preserve">ila: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k</w:t>
      </w:r>
      <w:r>
        <w:rPr>
          <w:sz w:val="20"/>
          <w:szCs w:val="20"/>
          <w:rtl w:val="0"/>
        </w:rPr>
        <w:t>upljene izdelke je mo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no vrniti 45 dni od prejema pla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ila</w:t>
      </w:r>
      <w:r>
        <w:rPr>
          <w:sz w:val="20"/>
          <w:szCs w:val="20"/>
          <w:rtl w:val="0"/>
        </w:rPr>
        <w:t>; tako</w:t>
      </w:r>
      <w:r>
        <w:rPr>
          <w:sz w:val="20"/>
          <w:szCs w:val="20"/>
          <w:rtl w:val="0"/>
        </w:rPr>
        <w:t xml:space="preserve"> dobite vrnjeno kupnino za celoten izdelek oziroma dobroimetje za zamenjavo ali nakup novega izdelka</w:t>
      </w:r>
      <w:r>
        <w:rPr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Stro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kov po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iljanja ni mogo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 vrniti, razen v primeru napake na izdelku ali napake pri izpolnitvi naro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ila</w:t>
      </w:r>
      <w:r>
        <w:rPr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 izdelek vrnete po 45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 xml:space="preserve"> dnevu</w:t>
      </w:r>
      <w:r>
        <w:rPr>
          <w:sz w:val="20"/>
          <w:szCs w:val="20"/>
          <w:rtl w:val="0"/>
        </w:rPr>
        <w:t>,</w:t>
      </w:r>
      <w:r>
        <w:rPr>
          <w:sz w:val="20"/>
          <w:szCs w:val="20"/>
          <w:rtl w:val="0"/>
        </w:rPr>
        <w:t xml:space="preserve"> ste upravi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eni do dobropisa, ki je enak ceni vrnjenega izdelka</w:t>
      </w:r>
      <w:r>
        <w:rPr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Izdelek mora biti ob vra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ilu v enakem stanju, kot ste ga prejeli, vklju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  <w:lang w:val="pt-PT"/>
        </w:rPr>
        <w:t>no z vso embala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o in originalnimi oznakami</w:t>
      </w:r>
      <w:r>
        <w:rPr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Nadomestilo in dobropis za blago bo izdan</w:t>
      </w:r>
      <w:r>
        <w:rPr>
          <w:sz w:val="20"/>
          <w:szCs w:val="20"/>
          <w:rtl w:val="0"/>
        </w:rPr>
        <w:t>o</w:t>
      </w:r>
      <w:r>
        <w:rPr>
          <w:sz w:val="20"/>
          <w:szCs w:val="20"/>
          <w:rtl w:val="0"/>
        </w:rPr>
        <w:t xml:space="preserve"> v trenutku, ko vra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ilo prejmemo v skladi</w:t>
      </w:r>
      <w:r>
        <w:rPr>
          <w:sz w:val="20"/>
          <w:szCs w:val="20"/>
          <w:rtl w:val="0"/>
        </w:rPr>
        <w:t>šč</w:t>
      </w:r>
      <w:r>
        <w:rPr>
          <w:sz w:val="20"/>
          <w:szCs w:val="20"/>
          <w:rtl w:val="0"/>
        </w:rPr>
        <w:t>e</w:t>
      </w:r>
      <w:r>
        <w:rPr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Izdelek, ki ga vra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ate</w:t>
      </w:r>
      <w:r>
        <w:rPr>
          <w:sz w:val="20"/>
          <w:szCs w:val="20"/>
          <w:rtl w:val="0"/>
        </w:rPr>
        <w:t>,</w:t>
      </w:r>
      <w:r>
        <w:rPr>
          <w:sz w:val="20"/>
          <w:szCs w:val="20"/>
          <w:rtl w:val="0"/>
        </w:rPr>
        <w:t xml:space="preserve"> ne sme kazat</w:t>
      </w: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 xml:space="preserve"> sledov ureznin, sledi zob ali sline. Prav tako izdelek ne sme biti umazan ali kako druga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 kazati znak</w:t>
      </w:r>
      <w:r>
        <w:rPr>
          <w:sz w:val="20"/>
          <w:szCs w:val="20"/>
          <w:rtl w:val="0"/>
        </w:rPr>
        <w:t>ov</w:t>
      </w:r>
      <w:r>
        <w:rPr>
          <w:sz w:val="20"/>
          <w:szCs w:val="20"/>
          <w:rtl w:val="0"/>
        </w:rPr>
        <w:t xml:space="preserve"> obrabe, saj ga v tem primeru ne bomo zamenjali, vrnili denarja ali omogo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ili dobropisa</w:t>
      </w:r>
      <w:r>
        <w:rPr>
          <w:sz w:val="20"/>
          <w:szCs w:val="20"/>
          <w:rtl w:val="0"/>
        </w:rPr>
        <w:t>.</w:t>
      </w:r>
    </w:p>
    <w:p>
      <w:pPr>
        <w:pStyle w:val="Body"/>
        <w:spacing w:before="240"/>
        <w:rPr>
          <w:sz w:val="20"/>
          <w:szCs w:val="20"/>
        </w:rPr>
      </w:pP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 xml:space="preserve">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elite izdelek vrniti ali zamenjati, ker ne izpolnjuje va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ih pri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akovanj, prosim</w:t>
      </w:r>
      <w:r>
        <w:rPr>
          <w:sz w:val="20"/>
          <w:szCs w:val="20"/>
          <w:rtl w:val="0"/>
        </w:rPr>
        <w:t>o,</w:t>
      </w:r>
      <w:r>
        <w:rPr>
          <w:sz w:val="20"/>
          <w:szCs w:val="20"/>
          <w:rtl w:val="0"/>
        </w:rPr>
        <w:t xml:space="preserve"> sledite naslednjim korakom: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 xml:space="preserve">zpolnite obrazec, ki ga lahko prenesete tukaj: 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Izdelke zapakirajte v enako ali podobno embala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o, kot so vam bili poslani.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 uporabljate originalno embala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o za po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iljanje, prosim</w:t>
      </w:r>
      <w:r>
        <w:rPr>
          <w:sz w:val="20"/>
          <w:szCs w:val="20"/>
          <w:rtl w:val="0"/>
        </w:rPr>
        <w:t>o,</w:t>
      </w:r>
      <w:r>
        <w:rPr>
          <w:sz w:val="20"/>
          <w:szCs w:val="20"/>
          <w:rtl w:val="0"/>
        </w:rPr>
        <w:t xml:space="preserve"> prekrijte prej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nje nalepke in druge oznake za po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iljanje</w:t>
      </w:r>
      <w:r>
        <w:rPr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Izdelke po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ljite nazaj z zavarovanjem s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  <w:lang w:val="nl-NL"/>
        </w:rPr>
        <w:t>tevi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</w:rPr>
        <w:t>ko za sledenje. Floramicato d.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o.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o. ne odgovarja za predmete, izgubljene med prevozom. Prosimo, da shranite sledilno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tevilko, dokler ne po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ljemo nadomestnega izdelka oziroma izdamo dobroimetja.</w:t>
      </w:r>
    </w:p>
    <w:p>
      <w:pPr>
        <w:pStyle w:val="List Paragraph"/>
        <w:spacing w:after="0"/>
        <w:rPr>
          <w:sz w:val="20"/>
          <w:szCs w:val="20"/>
        </w:rPr>
      </w:pPr>
      <w:r>
        <w:rPr>
          <w:sz w:val="20"/>
          <w:szCs w:val="20"/>
          <w:rtl w:val="0"/>
        </w:rPr>
        <w:t>Izdelke po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ljite na naslov: </w:t>
      </w:r>
    </w:p>
    <w:p>
      <w:pPr>
        <w:pStyle w:val="List Paragraph"/>
        <w:spacing w:after="0"/>
        <w:rPr>
          <w:sz w:val="20"/>
          <w:szCs w:val="20"/>
        </w:rPr>
      </w:pPr>
      <w:bookmarkStart w:name="_Hlk115984801" w:id="0"/>
      <w:r>
        <w:rPr>
          <w:sz w:val="20"/>
          <w:szCs w:val="20"/>
          <w:rtl w:val="0"/>
          <w:lang w:val="it-IT"/>
        </w:rPr>
        <w:t>Floramicato d.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o.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o.</w:t>
      </w:r>
    </w:p>
    <w:p>
      <w:pPr>
        <w:pStyle w:val="List Paragraph"/>
        <w:spacing w:after="0"/>
        <w:rPr>
          <w:sz w:val="20"/>
          <w:szCs w:val="20"/>
        </w:rPr>
      </w:pP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tuki 41</w:t>
      </w:r>
    </w:p>
    <w:p>
      <w:pPr>
        <w:pStyle w:val="List Paragraph"/>
        <w:spacing w:after="0"/>
        <w:rPr>
          <w:sz w:val="20"/>
          <w:szCs w:val="20"/>
        </w:rPr>
      </w:pPr>
      <w:r>
        <w:rPr>
          <w:sz w:val="20"/>
          <w:szCs w:val="20"/>
          <w:rtl w:val="0"/>
        </w:rPr>
        <w:t>2250 Ptuj</w:t>
      </w:r>
    </w:p>
    <w:p>
      <w:pPr>
        <w:pStyle w:val="List Paragraph"/>
        <w:spacing w:after="0"/>
        <w:rPr>
          <w:sz w:val="20"/>
          <w:szCs w:val="20"/>
        </w:rPr>
      </w:pPr>
      <w:r>
        <w:rPr>
          <w:sz w:val="20"/>
          <w:szCs w:val="20"/>
          <w:rtl w:val="0"/>
        </w:rPr>
        <w:t>Slovenija</w:t>
      </w:r>
      <w:bookmarkEnd w:id="0"/>
      <w:r>
        <w:rPr>
          <w:sz w:val="20"/>
          <w:szCs w:val="20"/>
          <w:rtl w:val="0"/>
        </w:rPr>
        <w:t>.</w:t>
      </w:r>
    </w:p>
    <w:p>
      <w:pPr>
        <w:pStyle w:val="Body"/>
        <w:spacing w:before="240"/>
        <w:rPr>
          <w:b w:val="1"/>
          <w:bCs w:val="1"/>
        </w:rPr>
      </w:pPr>
      <w:r>
        <w:rPr>
          <w:b w:val="1"/>
          <w:bCs w:val="1"/>
          <w:rtl w:val="0"/>
        </w:rPr>
        <w:t xml:space="preserve">Informacije o stranki: </w:t>
      </w:r>
    </w:p>
    <w:tbl>
      <w:tblPr>
        <w:tblW w:w="104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32"/>
        <w:gridCol w:w="3733"/>
        <w:gridCol w:w="1969"/>
        <w:gridCol w:w="2851"/>
      </w:tblGrid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Ime in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riimek</w:t>
            </w:r>
          </w:p>
        </w:tc>
        <w:tc>
          <w:tcPr>
            <w:tcW w:type="dxa" w:w="3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</w:rPr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sv-SE"/>
              </w:rPr>
              <w:t>tevilka naro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ila</w:t>
            </w:r>
          </w:p>
        </w:tc>
        <w:tc>
          <w:tcPr>
            <w:tcW w:type="dxa" w:w="2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Telefonska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sv-SE"/>
              </w:rPr>
              <w:t>tevilka</w:t>
            </w:r>
          </w:p>
        </w:tc>
        <w:tc>
          <w:tcPr>
            <w:tcW w:type="dxa" w:w="3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</w:rPr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</w:rPr>
              <w:t>E-mail</w:t>
            </w:r>
          </w:p>
        </w:tc>
        <w:tc>
          <w:tcPr>
            <w:tcW w:type="dxa" w:w="2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</w:rPr>
              <w:t>Naslov</w:t>
            </w:r>
          </w:p>
        </w:tc>
        <w:tc>
          <w:tcPr>
            <w:tcW w:type="dxa" w:w="3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it-IT"/>
              </w:rPr>
              <w:t>ta in po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sv-SE"/>
              </w:rPr>
              <w:t xml:space="preserve">tna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sv-SE"/>
              </w:rPr>
              <w:t>tevilka</w:t>
            </w:r>
          </w:p>
        </w:tc>
        <w:tc>
          <w:tcPr>
            <w:tcW w:type="dxa" w:w="2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</w:rPr>
              <w:t>Dr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ava</w:t>
            </w:r>
          </w:p>
        </w:tc>
        <w:tc>
          <w:tcPr>
            <w:tcW w:type="dxa" w:w="85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240" w:line="240" w:lineRule="auto"/>
        <w:rPr>
          <w:b w:val="1"/>
          <w:bCs w:val="1"/>
        </w:rPr>
      </w:pPr>
    </w:p>
    <w:p>
      <w:pPr>
        <w:pStyle w:val="Body"/>
        <w:spacing w:before="2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Podatki o izdelku: </w:t>
      </w:r>
    </w:p>
    <w:tbl>
      <w:tblPr>
        <w:tblW w:w="104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88"/>
        <w:gridCol w:w="4536"/>
        <w:gridCol w:w="2336"/>
        <w:gridCol w:w="2620"/>
      </w:tblGrid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</w:rPr>
              <w:t>Koli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ina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Opis izdelka</w:t>
            </w:r>
          </w:p>
        </w:tc>
        <w:tc>
          <w:tcPr>
            <w:tcW w:type="dxa" w:w="2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Zamenjava ali vra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ilo kupnine</w:t>
            </w:r>
          </w:p>
        </w:tc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Vzrok vra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ila</w:t>
            </w:r>
          </w:p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Body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Body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</w:rPr>
            </w:r>
          </w:p>
        </w:tc>
        <w:tc>
          <w:tcPr>
            <w:tcW w:type="dxa" w:w="2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240" w:line="240" w:lineRule="auto"/>
        <w:jc w:val="both"/>
        <w:rPr>
          <w:b w:val="1"/>
          <w:bCs w:val="1"/>
        </w:rPr>
      </w:pPr>
    </w:p>
    <w:p>
      <w:pPr>
        <w:pStyle w:val="Body"/>
        <w:spacing w:before="240"/>
        <w:rPr>
          <w:b w:val="1"/>
          <w:bCs w:val="1"/>
        </w:rPr>
      </w:pP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elim, da mi vra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ilo naka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ete na:</w:t>
      </w:r>
    </w:p>
    <w:tbl>
      <w:tblPr>
        <w:tblW w:w="104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240"/>
        <w:gridCol w:w="5240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de-DE"/>
              </w:rPr>
              <w:t>TRR (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sv-SE"/>
              </w:rPr>
              <w:t>tevilka ra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una)</w:t>
            </w:r>
          </w:p>
        </w:tc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</w:rPr>
              <w:t>Kreditno kartico (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tevilka kreditne kartice in datum preteka)</w:t>
            </w:r>
          </w:p>
        </w:tc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Paypal (email)</w:t>
            </w:r>
          </w:p>
        </w:tc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240" w:line="240" w:lineRule="auto"/>
      </w:pPr>
      <w:r>
        <w:rPr>
          <w:b w:val="1"/>
          <w:bCs w:val="1"/>
        </w:rPr>
      </w:r>
    </w:p>
    <w:sectPr>
      <w:headerReference w:type="default" r:id="rId5"/>
      <w:footerReference w:type="default" r:id="rId6"/>
      <w:pgSz w:w="11900" w:h="16840" w:orient="portrait"/>
      <w:pgMar w:top="426" w:right="707" w:bottom="568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